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A70FDE" w14:textId="77777777" w:rsidR="0044103A" w:rsidRPr="00475833" w:rsidRDefault="0044103A" w:rsidP="004758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75833">
        <w:rPr>
          <w:rFonts w:ascii="Times New Roman" w:hAnsi="Times New Roman" w:cs="Times New Roman"/>
          <w:b/>
          <w:sz w:val="28"/>
          <w:szCs w:val="28"/>
        </w:rPr>
        <w:t>Совет Кореновского городского поселения</w:t>
      </w:r>
    </w:p>
    <w:p w14:paraId="2518AD4A" w14:textId="77777777" w:rsidR="0044103A" w:rsidRPr="00475833" w:rsidRDefault="0044103A" w:rsidP="004758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5833">
        <w:rPr>
          <w:rFonts w:ascii="Times New Roman" w:hAnsi="Times New Roman" w:cs="Times New Roman"/>
          <w:b/>
          <w:sz w:val="28"/>
          <w:szCs w:val="28"/>
        </w:rPr>
        <w:t>Кореновского района</w:t>
      </w:r>
    </w:p>
    <w:p w14:paraId="3EBCAA41" w14:textId="77777777" w:rsidR="0044103A" w:rsidRDefault="0044103A" w:rsidP="004410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DC4632" w14:textId="6F7DCD6D" w:rsidR="0044103A" w:rsidRDefault="000C79BC" w:rsidP="0044103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ПРОЕКТ РЕШЕНИЯ</w:t>
      </w:r>
    </w:p>
    <w:p w14:paraId="2B7DCA0D" w14:textId="77777777" w:rsidR="0044103A" w:rsidRDefault="0044103A" w:rsidP="0044103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95D16C1" w14:textId="77777777" w:rsidR="0044103A" w:rsidRDefault="0044103A" w:rsidP="004410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№ ____</w:t>
      </w:r>
    </w:p>
    <w:p w14:paraId="633ECC91" w14:textId="77777777" w:rsidR="0044103A" w:rsidRDefault="0044103A" w:rsidP="0044103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г. Кореновск</w:t>
      </w:r>
    </w:p>
    <w:p w14:paraId="7B3ACA70" w14:textId="77777777" w:rsidR="0044103A" w:rsidRDefault="0044103A" w:rsidP="0044103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19751CE2" w14:textId="77777777" w:rsidR="0044103A" w:rsidRDefault="0044103A" w:rsidP="0044103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3A2A3456" w14:textId="77777777" w:rsidR="0044103A" w:rsidRDefault="0044103A" w:rsidP="0044103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Об установлении дополнительных оснований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признания безнадежными к взысканию задолженности в части сумм местных налогов (в том числе отмененным), задолженности по пеням и штрафам по этим налогам</w:t>
      </w:r>
    </w:p>
    <w:p w14:paraId="00269C24" w14:textId="77777777" w:rsidR="0044103A" w:rsidRDefault="0044103A" w:rsidP="0044103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6440BCD6" w14:textId="77777777" w:rsidR="0044103A" w:rsidRDefault="0044103A" w:rsidP="0044103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22993A95" w14:textId="77777777" w:rsidR="0044103A" w:rsidRDefault="0044103A" w:rsidP="004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пунктом 3 статьи 59 Налогового кодекса Российской Федерации, Федеральным законом от 06 октября 2003 года №131-ФЗ «Об общих принципах организации местного самоуправления в Российской Федерации», Уставом Кореновского городского поселения Кореновского района и с целью урегулирования нереальной к взысканию задолженности по местным налогам и сборам, Совет Кореновского городского поселения Кореновского района р е ш и л:</w:t>
      </w:r>
      <w:bookmarkStart w:id="1" w:name="Par0"/>
      <w:bookmarkEnd w:id="1"/>
    </w:p>
    <w:p w14:paraId="6B692A03" w14:textId="77777777" w:rsidR="0044103A" w:rsidRPr="00DE2955" w:rsidRDefault="0044103A" w:rsidP="004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2955">
        <w:rPr>
          <w:rFonts w:ascii="Times New Roman" w:hAnsi="Times New Roman" w:cs="Times New Roman"/>
          <w:sz w:val="28"/>
          <w:szCs w:val="28"/>
        </w:rPr>
        <w:t>1. Установить дополнительные основания признания</w:t>
      </w:r>
      <w:r w:rsidRPr="00DE29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2955">
        <w:rPr>
          <w:rFonts w:ascii="Times New Roman" w:hAnsi="Times New Roman" w:cs="Times New Roman"/>
          <w:sz w:val="28"/>
          <w:szCs w:val="28"/>
        </w:rPr>
        <w:t>безнадежными к взысканию задолженности в части сумм местных налогов, а также по пеням и штрафам.</w:t>
      </w:r>
    </w:p>
    <w:p w14:paraId="3C7DA4A9" w14:textId="77777777" w:rsidR="0044103A" w:rsidRDefault="0044103A" w:rsidP="004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2955">
        <w:rPr>
          <w:rFonts w:ascii="Times New Roman" w:hAnsi="Times New Roman" w:cs="Times New Roman"/>
          <w:sz w:val="28"/>
          <w:szCs w:val="28"/>
        </w:rPr>
        <w:t>2. Безнадежными к</w:t>
      </w:r>
      <w:r>
        <w:rPr>
          <w:rFonts w:ascii="Times New Roman" w:hAnsi="Times New Roman" w:cs="Times New Roman"/>
          <w:sz w:val="28"/>
          <w:szCs w:val="28"/>
        </w:rPr>
        <w:t xml:space="preserve"> взысканию признаются задолженности в части сумм местных налогов, задолженность по пеням и штрафам по этим налогам, числящиеся за отдельными налогоплательщиками, уплата и (или) взыскание которых оказались невозможными в следующих случаях:</w:t>
      </w:r>
      <w:bookmarkStart w:id="2" w:name="Par1"/>
      <w:bookmarkEnd w:id="2"/>
    </w:p>
    <w:p w14:paraId="3B22ACB4" w14:textId="287F9792" w:rsidR="0044103A" w:rsidRDefault="0044103A" w:rsidP="004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0C79BC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>стечение установленного законодательством Российской Федерации о налогах и сборах срока взыскания недоимки (трех лет с момента образования недоимки) по земельному налогу (по обязательствам, возникшим до 01.01.2006 года), мобилизуемому на территории городского поселения, а также задолженности по пеням и штрафам по этому налогу;</w:t>
      </w:r>
      <w:bookmarkStart w:id="3" w:name="Par2"/>
      <w:bookmarkEnd w:id="3"/>
    </w:p>
    <w:p w14:paraId="3C484FE8" w14:textId="77777777" w:rsidR="0044103A" w:rsidRDefault="0044103A" w:rsidP="004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2.2. наличия задолженности, числящейся за налогоплательщиками, плательщиками сборов:</w:t>
      </w:r>
    </w:p>
    <w:p w14:paraId="3D2E3AF1" w14:textId="77777777" w:rsidR="0044103A" w:rsidRDefault="0044103A" w:rsidP="004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- не погашенной после неоднократного (не менее трех раз) вынесения судебным приставом-исполнителем постановления об окончании исполнительного производства и возвращении взыскателю исполнительного документа по основаниям, предусмотренным пунктами 3, 4 части 1 статьи 46 Федерального закона от 02.10.2007 года №229-ФЗ «Об исполнительном производстве»; </w:t>
      </w:r>
    </w:p>
    <w:p w14:paraId="31980A37" w14:textId="77777777" w:rsidR="0044103A" w:rsidRDefault="0044103A" w:rsidP="004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- не погашенной после однократного вынесения судебным приставом-исполнителем постановления об окончании исполнительного производства и возвращении взыскателю исполнительного документа по основаниям, </w:t>
      </w:r>
      <w:r>
        <w:rPr>
          <w:rFonts w:ascii="Times New Roman" w:hAnsi="Times New Roman" w:cs="Times New Roman"/>
          <w:sz w:val="28"/>
          <w:szCs w:val="28"/>
        </w:rPr>
        <w:lastRenderedPageBreak/>
        <w:t>предусмотренным пунктами 3, 4 части 1 статьи 46 Федерального закона от 02.10.2007 года №229-ФЗ «Об исполнительном производстве», и по которой истек срок давности, предусмотренный частями 1, 3 статьи 21 Федерального закона от 02.10.2007 года №229-ФЗ «Об исполнительном производстве»;</w:t>
      </w:r>
    </w:p>
    <w:p w14:paraId="30CCB194" w14:textId="77777777" w:rsidR="0044103A" w:rsidRDefault="0044103A" w:rsidP="004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2.3. наличия задолженности, взыскание которой невыгодно с точки зрения процессуальной экономии – расходы на почтовую корреспонденцию и судебные расходы превышают сумму долга;</w:t>
      </w:r>
    </w:p>
    <w:p w14:paraId="37C54D30" w14:textId="77777777" w:rsidR="0044103A" w:rsidRDefault="0044103A" w:rsidP="004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2.4. принятие судом акта, в соответствии с которым налоговому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органу  отказано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 взыскании с физического лица недоимки по местным налогам,  задолженности по пеням и штрафам по этим налогам;</w:t>
      </w:r>
      <w:bookmarkStart w:id="4" w:name="Par5"/>
      <w:bookmarkEnd w:id="4"/>
    </w:p>
    <w:p w14:paraId="272EFCC9" w14:textId="77777777" w:rsidR="0044103A" w:rsidRDefault="0044103A" w:rsidP="004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3. Списание </w:t>
      </w:r>
      <w:r w:rsidR="00AE508B" w:rsidRPr="00DE2955">
        <w:rPr>
          <w:rFonts w:ascii="Times New Roman" w:hAnsi="Times New Roman" w:cs="Times New Roman"/>
          <w:sz w:val="28"/>
          <w:szCs w:val="28"/>
        </w:rPr>
        <w:t>задолженности в части сумм местных налогов</w:t>
      </w:r>
      <w:r w:rsidRPr="00DE29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задолженности по пеням и штрафам по этим налогам в случаях, предусмотренных пунктом 2 настоящего решения, производится на основании следующих документов:</w:t>
      </w:r>
    </w:p>
    <w:p w14:paraId="50A47666" w14:textId="77777777" w:rsidR="0044103A" w:rsidRDefault="0044103A" w:rsidP="004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3.1 при наличии основания, указанного в подпункте 2.1 пункта 2 настоящего решения:</w:t>
      </w:r>
    </w:p>
    <w:p w14:paraId="505EF68E" w14:textId="77777777" w:rsidR="0044103A" w:rsidRDefault="0044103A" w:rsidP="004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справки налогового органа по месту учета физического лица (по месту нахождения организации) о суммах недоимки, задолженности по пеням и штрафам по местным налогам;</w:t>
      </w:r>
    </w:p>
    <w:p w14:paraId="662574B5" w14:textId="77777777" w:rsidR="0044103A" w:rsidRDefault="0044103A" w:rsidP="004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3.2  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наличии основания, указанного в подпункте 2.2 пункта 2 настоящего решения:</w:t>
      </w:r>
    </w:p>
    <w:p w14:paraId="45FB3CC3" w14:textId="77777777" w:rsidR="0044103A" w:rsidRDefault="0044103A" w:rsidP="004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справки налогового органа по месту учета физического лица (по месту нахождения организации) о суммах недоимки, задолженности по пеням и штрафам по местным налогам;</w:t>
      </w:r>
    </w:p>
    <w:p w14:paraId="5256EC17" w14:textId="77777777" w:rsidR="0044103A" w:rsidRDefault="0044103A" w:rsidP="004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копии постановления о возвращении исполнительного документа, по которому взыскание не производилось или произведено частично, либо копии постановления об окончании исполнительного производства, вынесенных судебным приставом-исполнителем, акта о наличии обстоятельств, в соответствии с которым исполнительный документ возвращается взыскателю;    </w:t>
      </w:r>
    </w:p>
    <w:p w14:paraId="6BAC13BB" w14:textId="77777777" w:rsidR="0044103A" w:rsidRPr="00DE2955" w:rsidRDefault="0044103A" w:rsidP="004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4. Решение о признании безнадежными к взысканию и списании </w:t>
      </w:r>
      <w:r w:rsidRPr="00DE2955">
        <w:rPr>
          <w:rFonts w:ascii="Times New Roman" w:hAnsi="Times New Roman" w:cs="Times New Roman"/>
          <w:sz w:val="28"/>
          <w:szCs w:val="28"/>
        </w:rPr>
        <w:t>задолженности в части сумм местных налогов, задолженности по пеням и штрафам</w:t>
      </w:r>
      <w:r w:rsidR="003E7D44" w:rsidRPr="00DE2955">
        <w:rPr>
          <w:rFonts w:ascii="Times New Roman" w:hAnsi="Times New Roman" w:cs="Times New Roman"/>
          <w:sz w:val="28"/>
          <w:szCs w:val="28"/>
        </w:rPr>
        <w:t xml:space="preserve"> по </w:t>
      </w:r>
      <w:r w:rsidR="00372291" w:rsidRPr="00DE2955">
        <w:rPr>
          <w:rFonts w:ascii="Times New Roman" w:hAnsi="Times New Roman" w:cs="Times New Roman"/>
          <w:sz w:val="28"/>
          <w:szCs w:val="28"/>
        </w:rPr>
        <w:t>указанным налогам</w:t>
      </w:r>
      <w:r w:rsidRPr="00DE2955">
        <w:rPr>
          <w:rFonts w:ascii="Times New Roman" w:hAnsi="Times New Roman" w:cs="Times New Roman"/>
          <w:sz w:val="28"/>
          <w:szCs w:val="28"/>
        </w:rPr>
        <w:t>, мобилизуемым на территории Кореновского городского поселения Кореновского района, принимается налоговым органом по месту учета налогоплательщика, плательщика сборов на основании пункта 2 части 2 статьи 59 Налогового кодекса Российской Федерации.</w:t>
      </w:r>
    </w:p>
    <w:p w14:paraId="437DE3EB" w14:textId="77777777" w:rsidR="0044103A" w:rsidRPr="00DE2955" w:rsidRDefault="0044103A" w:rsidP="004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2955">
        <w:rPr>
          <w:rFonts w:ascii="Times New Roman" w:hAnsi="Times New Roman" w:cs="Times New Roman"/>
          <w:sz w:val="28"/>
          <w:szCs w:val="28"/>
        </w:rPr>
        <w:t>5. Рекомендовать территориальному налоговому органу:</w:t>
      </w:r>
    </w:p>
    <w:p w14:paraId="4F9D994B" w14:textId="77777777" w:rsidR="0044103A" w:rsidRDefault="0044103A" w:rsidP="004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2955">
        <w:rPr>
          <w:rFonts w:ascii="Times New Roman" w:hAnsi="Times New Roman" w:cs="Times New Roman"/>
          <w:sz w:val="28"/>
          <w:szCs w:val="28"/>
        </w:rPr>
        <w:t xml:space="preserve">5.1 осуществлять контроль за правильностью списания безнадежных к взысканию </w:t>
      </w:r>
      <w:r w:rsidR="00AE508B" w:rsidRPr="00DE2955">
        <w:rPr>
          <w:rFonts w:ascii="Times New Roman" w:hAnsi="Times New Roman" w:cs="Times New Roman"/>
          <w:sz w:val="28"/>
          <w:szCs w:val="28"/>
        </w:rPr>
        <w:t>задолженности в части сумм местных налогов</w:t>
      </w:r>
      <w:r w:rsidRPr="00DE2955">
        <w:rPr>
          <w:rFonts w:ascii="Times New Roman" w:hAnsi="Times New Roman" w:cs="Times New Roman"/>
          <w:sz w:val="28"/>
          <w:szCs w:val="28"/>
        </w:rPr>
        <w:t>, задолженности</w:t>
      </w:r>
      <w:r>
        <w:rPr>
          <w:rFonts w:ascii="Times New Roman" w:hAnsi="Times New Roman" w:cs="Times New Roman"/>
          <w:sz w:val="28"/>
          <w:szCs w:val="28"/>
        </w:rPr>
        <w:t xml:space="preserve"> по пеням и штрафам по </w:t>
      </w:r>
      <w:r w:rsidR="00372291">
        <w:rPr>
          <w:rFonts w:ascii="Times New Roman" w:hAnsi="Times New Roman" w:cs="Times New Roman"/>
          <w:sz w:val="28"/>
          <w:szCs w:val="28"/>
        </w:rPr>
        <w:t>указанным налогам</w:t>
      </w:r>
      <w:r>
        <w:rPr>
          <w:rFonts w:ascii="Times New Roman" w:hAnsi="Times New Roman" w:cs="Times New Roman"/>
          <w:sz w:val="28"/>
          <w:szCs w:val="28"/>
        </w:rPr>
        <w:t xml:space="preserve"> по дополнительным основаниям, предусмотренным настоящим решением;</w:t>
      </w:r>
    </w:p>
    <w:p w14:paraId="6C0EB3CD" w14:textId="77777777" w:rsidR="0044103A" w:rsidRDefault="0044103A" w:rsidP="004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955">
        <w:rPr>
          <w:rFonts w:ascii="Times New Roman" w:hAnsi="Times New Roman" w:cs="Times New Roman"/>
          <w:sz w:val="28"/>
          <w:szCs w:val="28"/>
        </w:rPr>
        <w:t>5.2 направлять сведения об общей сумме списанной задолженности в части сумм местных налогов, задолженности по пеням и штрафам</w:t>
      </w:r>
      <w:r>
        <w:rPr>
          <w:rFonts w:ascii="Times New Roman" w:hAnsi="Times New Roman" w:cs="Times New Roman"/>
          <w:sz w:val="28"/>
          <w:szCs w:val="28"/>
        </w:rPr>
        <w:t xml:space="preserve"> по указанным налогам, подлежащим зачислению в бюджет Кореновского городского поселения Кореновского района, ежеквартально не позднее 15 числа месяца, </w:t>
      </w:r>
      <w:r>
        <w:rPr>
          <w:rFonts w:ascii="Times New Roman" w:hAnsi="Times New Roman" w:cs="Times New Roman"/>
          <w:sz w:val="28"/>
          <w:szCs w:val="28"/>
        </w:rPr>
        <w:lastRenderedPageBreak/>
        <w:t>следующего за отчетным кварталом, в Кореновское городское поселение Кореновского района.</w:t>
      </w:r>
    </w:p>
    <w:p w14:paraId="0B14AC59" w14:textId="77777777" w:rsidR="0044103A" w:rsidRDefault="0044103A" w:rsidP="004410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6. Признать утратившим силу решение Совета Кореновского городского поселения Кореновского района от 26 апреля 2017 года № 290 «</w:t>
      </w:r>
      <w:r w:rsidRPr="00D323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 установлении дополнительных оснований</w:t>
      </w:r>
      <w:r w:rsidRPr="00D3234B">
        <w:rPr>
          <w:rFonts w:ascii="Times New Roman" w:hAnsi="Times New Roman" w:cs="Times New Roman"/>
          <w:color w:val="000000" w:themeColor="text1"/>
        </w:rPr>
        <w:t xml:space="preserve"> </w:t>
      </w:r>
      <w:r w:rsidRPr="00D323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признания безнадежными к взысканию недоимки</w:t>
      </w:r>
      <w:r w:rsidRPr="00D3234B">
        <w:rPr>
          <w:rFonts w:ascii="Times New Roman" w:hAnsi="Times New Roman" w:cs="Times New Roman"/>
          <w:color w:val="000000" w:themeColor="text1"/>
        </w:rPr>
        <w:t xml:space="preserve"> </w:t>
      </w:r>
      <w:r w:rsidRPr="00D323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местным налогам (в том числе отмененным), задолженности по пеням и штрафам по этим налогам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</w:p>
    <w:p w14:paraId="332482F6" w14:textId="77777777" w:rsidR="0044103A" w:rsidRDefault="0044103A" w:rsidP="004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4103A">
        <w:rPr>
          <w:rFonts w:ascii="Times New Roman" w:hAnsi="Times New Roman" w:cs="Times New Roman"/>
          <w:sz w:val="28"/>
          <w:szCs w:val="28"/>
        </w:rPr>
        <w:t>7</w:t>
      </w:r>
      <w:r>
        <w:rPr>
          <w:rFonts w:cs="Times New Roman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Настоящее решение подлежит опубликованию в печатном средстве массовой информации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 </w:t>
      </w:r>
    </w:p>
    <w:p w14:paraId="1AC0ECCA" w14:textId="77777777" w:rsidR="0044103A" w:rsidRDefault="0044103A" w:rsidP="004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8. Контроль за выполнением настоящего решения возложить на постоянную комиссию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бюджету и финансам Совета Кореновского городского поселения Кореновского района (Артюшенко).</w:t>
      </w:r>
    </w:p>
    <w:p w14:paraId="7648B78E" w14:textId="77777777" w:rsidR="0044103A" w:rsidRDefault="003A0F89" w:rsidP="004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4103A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опубликования.</w:t>
      </w:r>
    </w:p>
    <w:p w14:paraId="5EB6A8F0" w14:textId="77777777" w:rsidR="0044103A" w:rsidRDefault="0044103A" w:rsidP="004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07BDDD3" w14:textId="77777777" w:rsidR="0044103A" w:rsidRDefault="0044103A" w:rsidP="004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AF9AAF0" w14:textId="77777777" w:rsidR="0044103A" w:rsidRDefault="0044103A" w:rsidP="004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43"/>
        <w:gridCol w:w="4747"/>
      </w:tblGrid>
      <w:tr w:rsidR="0044103A" w14:paraId="75B0E2D6" w14:textId="77777777" w:rsidTr="0044103A">
        <w:trPr>
          <w:trHeight w:val="1101"/>
        </w:trPr>
        <w:tc>
          <w:tcPr>
            <w:tcW w:w="4790" w:type="dxa"/>
          </w:tcPr>
          <w:p w14:paraId="671F975F" w14:textId="77777777" w:rsidR="0044103A" w:rsidRDefault="004410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 xml:space="preserve">Глава </w:t>
            </w:r>
          </w:p>
          <w:p w14:paraId="41FEFDB7" w14:textId="77777777" w:rsidR="0044103A" w:rsidRDefault="004410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>Кореновского городского поселения Кореновского района</w:t>
            </w:r>
          </w:p>
          <w:p w14:paraId="6E582607" w14:textId="77777777" w:rsidR="0044103A" w:rsidRDefault="004410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</w:p>
          <w:p w14:paraId="46B7BE7F" w14:textId="1A8902BB" w:rsidR="0044103A" w:rsidRDefault="0044103A" w:rsidP="004410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 xml:space="preserve">                                       М.О.</w:t>
            </w:r>
            <w:r w:rsidR="00DE2955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>Шутылев</w:t>
            </w:r>
            <w:proofErr w:type="spellEnd"/>
          </w:p>
        </w:tc>
        <w:tc>
          <w:tcPr>
            <w:tcW w:w="4899" w:type="dxa"/>
            <w:hideMark/>
          </w:tcPr>
          <w:p w14:paraId="1213F3F8" w14:textId="77777777" w:rsidR="0044103A" w:rsidRDefault="0044103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 xml:space="preserve">Председатель Совета </w:t>
            </w:r>
          </w:p>
          <w:p w14:paraId="22831ECD" w14:textId="77777777" w:rsidR="0044103A" w:rsidRDefault="0044103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 xml:space="preserve">Кореновского городского поселения Кореновского района                               </w:t>
            </w:r>
          </w:p>
          <w:p w14:paraId="1B4170AC" w14:textId="77777777" w:rsidR="0044103A" w:rsidRDefault="0044103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 xml:space="preserve">                                      </w:t>
            </w:r>
          </w:p>
          <w:p w14:paraId="388C33ED" w14:textId="77777777" w:rsidR="0044103A" w:rsidRDefault="0044103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 xml:space="preserve">                                      Е.Д.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>Деляниди</w:t>
            </w:r>
            <w:proofErr w:type="spellEnd"/>
          </w:p>
        </w:tc>
      </w:tr>
    </w:tbl>
    <w:p w14:paraId="1DFB207C" w14:textId="77777777" w:rsidR="0044103A" w:rsidRDefault="0044103A" w:rsidP="0044103A">
      <w:pPr>
        <w:pStyle w:val="a3"/>
        <w:spacing w:before="0" w:after="0" w:line="240" w:lineRule="auto"/>
        <w:ind w:firstLine="851"/>
        <w:jc w:val="both"/>
        <w:rPr>
          <w:rFonts w:cs="Times New Roman"/>
        </w:rPr>
      </w:pPr>
    </w:p>
    <w:p w14:paraId="4619E886" w14:textId="77777777" w:rsidR="00C35B32" w:rsidRDefault="00C35B32"/>
    <w:sectPr w:rsidR="00C35B32" w:rsidSect="0047583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4BB"/>
    <w:rsid w:val="000C79BC"/>
    <w:rsid w:val="00372291"/>
    <w:rsid w:val="003A0F89"/>
    <w:rsid w:val="003E7D44"/>
    <w:rsid w:val="0044103A"/>
    <w:rsid w:val="00475833"/>
    <w:rsid w:val="00A31858"/>
    <w:rsid w:val="00AE508B"/>
    <w:rsid w:val="00C334BB"/>
    <w:rsid w:val="00C35B32"/>
    <w:rsid w:val="00DE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10C16"/>
  <w15:chartTrackingRefBased/>
  <w15:docId w15:val="{D7C81E3F-A6FB-4805-93DC-3D37ABFE6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03A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44103A"/>
    <w:pPr>
      <w:keepNext/>
      <w:suppressAutoHyphens/>
      <w:overflowPunct w:val="0"/>
      <w:autoSpaceDE w:val="0"/>
      <w:spacing w:before="20" w:after="20" w:line="480" w:lineRule="atLeast"/>
      <w:jc w:val="center"/>
    </w:pPr>
    <w:rPr>
      <w:rFonts w:ascii="Times New Roman" w:eastAsia="Times New Roman" w:hAnsi="Times New Roman" w:cs="Courier New"/>
      <w:b/>
      <w:bCs/>
      <w:sz w:val="28"/>
      <w:szCs w:val="28"/>
      <w:lang w:eastAsia="ar-SA"/>
    </w:rPr>
  </w:style>
  <w:style w:type="character" w:customStyle="1" w:styleId="a4">
    <w:name w:val="Основной текст с отступом Знак"/>
    <w:basedOn w:val="a0"/>
    <w:link w:val="a3"/>
    <w:semiHidden/>
    <w:rsid w:val="0044103A"/>
    <w:rPr>
      <w:rFonts w:ascii="Times New Roman" w:eastAsia="Times New Roman" w:hAnsi="Times New Roman" w:cs="Courier New"/>
      <w:b/>
      <w:b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7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2023-06-20T13:30:00Z</dcterms:created>
  <dcterms:modified xsi:type="dcterms:W3CDTF">2023-06-20T13:30:00Z</dcterms:modified>
</cp:coreProperties>
</file>